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Leonhard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14B00"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14B00"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w:t>
      </w:r>
      <w:r w:rsidRPr="00997F3E">
        <w:rPr>
          <w:lang w:val="en-GB"/>
        </w:rPr>
        <w:t>. Task 1 and 2 were done in group.</w:t>
      </w:r>
      <w:r w:rsidRPr="00A700BB">
        <w:rPr>
          <w:lang w:val="en-GB"/>
        </w:rPr>
        <w:t xml:space="preserve"> They include</w:t>
      </w:r>
      <w:r w:rsidR="00C94934" w:rsidRPr="00A700BB">
        <w:rPr>
          <w:lang w:val="en-GB"/>
        </w:rPr>
        <w:t>d to set up the structure of the code, implementing the received face detection algorithm and the validation of the algorithm. Task 3 was conducted by Kim Whett. The goal of this task was to improve the received face detection algorithm</w:t>
      </w:r>
      <w:r w:rsidR="00C94934" w:rsidRPr="00997F3E">
        <w:rPr>
          <w:lang w:val="en-GB"/>
        </w:rPr>
        <w:t>. Task 4 was conducted by Urs Gamper and included</w:t>
      </w:r>
      <w:r w:rsidR="00C94934" w:rsidRPr="00A700BB">
        <w:rPr>
          <w:lang w:val="en-GB"/>
        </w:rPr>
        <w:t xml:space="preserve"> the measuring similarity between two pictures</w:t>
      </w:r>
      <w:r w:rsidR="00C94934" w:rsidRPr="00997F3E">
        <w:rPr>
          <w:lang w:val="en-GB"/>
        </w:rPr>
        <w:t xml:space="preserve">. Task 5 and 6 was </w:t>
      </w:r>
      <w:r w:rsidR="00354CDD" w:rsidRPr="00997F3E">
        <w:rPr>
          <w:lang w:val="en-GB"/>
        </w:rPr>
        <w:t>conducted</w:t>
      </w:r>
      <w:r w:rsidR="00C94934" w:rsidRPr="00997F3E">
        <w:rPr>
          <w:lang w:val="en-GB"/>
        </w:rPr>
        <w:t xml:space="preserve"> by Beat </w:t>
      </w:r>
      <w:proofErr w:type="spellStart"/>
      <w:r w:rsidR="00C94934" w:rsidRPr="00997F3E">
        <w:rPr>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 xml:space="preserve">that leads to better blurring/ deblurring techniques or different filters. </w:t>
      </w:r>
      <w:r w:rsidR="00354CDD" w:rsidRPr="00997F3E">
        <w:rPr>
          <w:lang w:val="en-GB"/>
        </w:rPr>
        <w:t>Finally, task 7 was conducted by Leon</w:t>
      </w:r>
      <w:r w:rsidR="00640C59" w:rsidRPr="00997F3E">
        <w:rPr>
          <w:lang w:val="en-GB"/>
        </w:rPr>
        <w:t>h</w:t>
      </w:r>
      <w:r w:rsidR="00354CDD" w:rsidRPr="00997F3E">
        <w:rPr>
          <w:lang w:val="en-GB"/>
        </w:rPr>
        <w:t xml:space="preserve">ard </w:t>
      </w:r>
      <w:proofErr w:type="spellStart"/>
      <w:r w:rsidR="00354CDD" w:rsidRPr="00997F3E">
        <w:rPr>
          <w:lang w:val="en-GB"/>
        </w:rPr>
        <w:t>Rüegg</w:t>
      </w:r>
      <w:proofErr w:type="spellEnd"/>
      <w:r w:rsidR="00354CDD" w:rsidRPr="00997F3E">
        <w:rPr>
          <w:lang w:val="en-GB"/>
        </w:rPr>
        <w:t>. This task contained</w:t>
      </w:r>
      <w:r w:rsidR="00354CDD" w:rsidRPr="00A700BB">
        <w:rPr>
          <w:lang w:val="en-GB"/>
        </w:rPr>
        <w:t xml:space="preserve"> to add a GUI that allows the user to load an image, apply filters, chose different face detectors and save the output.</w:t>
      </w:r>
    </w:p>
    <w:p w14:paraId="3307371A" w14:textId="68966C4C" w:rsidR="004C67AC"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25707AF9" w14:textId="77777777" w:rsidR="00D80F10" w:rsidRDefault="00D80F10" w:rsidP="00F378A9">
      <w:pPr>
        <w:rPr>
          <w:lang w:val="en-GB"/>
        </w:rPr>
      </w:pPr>
    </w:p>
    <w:p w14:paraId="18C218A8" w14:textId="77777777" w:rsidR="00997F3E" w:rsidRDefault="00997F3E" w:rsidP="00997F3E">
      <w:pPr>
        <w:rPr>
          <w:lang w:val="en-GB"/>
        </w:rPr>
      </w:pPr>
    </w:p>
    <w:p w14:paraId="3760ABE8" w14:textId="1A21ABA2" w:rsidR="00D80F10" w:rsidRDefault="00D80F10" w:rsidP="00997F3E">
      <w:pPr>
        <w:rPr>
          <w:lang w:val="en-GB"/>
        </w:rPr>
      </w:pPr>
      <w:r>
        <w:rPr>
          <w:lang w:val="en-GB"/>
        </w:rPr>
        <w:t xml:space="preserve">The following link leads to the git-hub repository: </w:t>
      </w:r>
      <w:hyperlink r:id="rId11" w:history="1">
        <w:r w:rsidR="00997F3E">
          <w:rPr>
            <w:rStyle w:val="Hyperlink"/>
          </w:rPr>
          <w:t>https://github.com/elBeato/pythonImagePrivacy</w:t>
        </w:r>
      </w:hyperlink>
      <w:r w:rsidR="001453DE" w:rsidRPr="00A700BB">
        <w:rPr>
          <w:lang w:val="en-GB"/>
        </w:rPr>
        <w:br w:type="page"/>
      </w:r>
    </w:p>
    <w:p w14:paraId="78ACBA50" w14:textId="0C37BF6F" w:rsidR="00D80F10" w:rsidRDefault="00D80F10" w:rsidP="00D80F10">
      <w:pPr>
        <w:pStyle w:val="berschrift1"/>
        <w:rPr>
          <w:lang w:val="en-GB"/>
        </w:rPr>
      </w:pPr>
      <w:r>
        <w:rPr>
          <w:lang w:val="en-GB"/>
        </w:rPr>
        <w:lastRenderedPageBreak/>
        <w:t>Overview of the code</w:t>
      </w:r>
    </w:p>
    <w:p w14:paraId="7E0C50FB" w14:textId="67682FE8" w:rsidR="00997F3E" w:rsidRPr="00D80F10" w:rsidRDefault="00D80F10" w:rsidP="00D80F10">
      <w:pPr>
        <w:rPr>
          <w:lang w:val="en-GB"/>
        </w:rPr>
      </w:pPr>
      <w:r>
        <w:rPr>
          <w:lang w:val="en-GB"/>
        </w:rPr>
        <w:t xml:space="preserve">The core of the code is the Python-File: main.py and its class Main(). </w:t>
      </w:r>
      <w:r w:rsidR="002A4B52">
        <w:rPr>
          <w:lang w:val="en-GB"/>
        </w:rPr>
        <w:t xml:space="preserve">The main.py imports the cv2 from OpenCV, the filters (filter_Task5) and the face detectors (face_Detect_improved1 and face_Detect_improved2). The class Main() starts the face detector. First, the image and the grad of boost is passed, which is needed to blur the image. Second, </w:t>
      </w:r>
      <w:r w:rsidR="003E70FE">
        <w:rPr>
          <w:lang w:val="en-GB"/>
        </w:rPr>
        <w:t xml:space="preserve">the in-function </w:t>
      </w:r>
      <w:proofErr w:type="spellStart"/>
      <w:r w:rsidR="003E70FE">
        <w:rPr>
          <w:lang w:val="en-GB"/>
        </w:rPr>
        <w:t>imread</w:t>
      </w:r>
      <w:proofErr w:type="spellEnd"/>
      <w:r w:rsidR="003E70FE">
        <w:rPr>
          <w:lang w:val="en-GB"/>
        </w:rPr>
        <w:t xml:space="preserve"> from cv2 reads the image and the cascade is loaded, which is used for detecting the faces in a first step. Third, </w:t>
      </w:r>
      <w:r w:rsidR="000B2985">
        <w:rPr>
          <w:lang w:val="en-GB"/>
        </w:rPr>
        <w:t xml:space="preserve">the image is going to be </w:t>
      </w:r>
      <w:proofErr w:type="spellStart"/>
      <w:r w:rsidR="000B2985">
        <w:rPr>
          <w:lang w:val="en-GB"/>
        </w:rPr>
        <w:t>blured</w:t>
      </w:r>
      <w:proofErr w:type="spellEnd"/>
      <w:r w:rsidR="000B2985">
        <w:rPr>
          <w:lang w:val="en-GB"/>
        </w:rPr>
        <w:t xml:space="preserve"> and converted to the </w:t>
      </w:r>
      <w:proofErr w:type="spellStart"/>
      <w:r w:rsidR="000B2985">
        <w:rPr>
          <w:lang w:val="en-GB"/>
        </w:rPr>
        <w:t>gray</w:t>
      </w:r>
      <w:proofErr w:type="spellEnd"/>
      <w:r w:rsidR="000B2985">
        <w:rPr>
          <w:lang w:val="en-GB"/>
        </w:rPr>
        <w:t xml:space="preserve"> scale, so the OpenCV function is able to detecting the faces. Fourth</w:t>
      </w:r>
      <w:r w:rsidR="009349AB">
        <w:rPr>
          <w:lang w:val="en-GB"/>
        </w:rPr>
        <w:t>, the triangles are drawn around the faces</w:t>
      </w:r>
      <w:r w:rsidR="00997F3E">
        <w:rPr>
          <w:lang w:val="en-GB"/>
        </w:rPr>
        <w:t xml:space="preserve"> (i</w:t>
      </w:r>
      <w:r w:rsidR="009349AB">
        <w:rPr>
          <w:lang w:val="en-GB"/>
        </w:rPr>
        <w:t>f the faces are detected</w:t>
      </w:r>
      <w:r w:rsidR="00997F3E">
        <w:rPr>
          <w:lang w:val="en-GB"/>
        </w:rPr>
        <w:t>)</w:t>
      </w:r>
      <w:r w:rsidR="009349AB">
        <w:rPr>
          <w:lang w:val="en-GB"/>
        </w:rPr>
        <w:t xml:space="preserve">. </w:t>
      </w:r>
      <w:r w:rsidR="00997F3E">
        <w:rPr>
          <w:lang w:val="en-GB"/>
        </w:rPr>
        <w:t>In addition to the face detector, the eye detector is added by a separate file and which the Main() is able to load. Fifth, the GUI is implemented to give a user-friendly interface.</w:t>
      </w:r>
    </w:p>
    <w:p w14:paraId="31A7B9BA" w14:textId="12AFADD7" w:rsidR="00D80F10" w:rsidRDefault="00D80F10">
      <w:pPr>
        <w:spacing w:after="160" w:line="259" w:lineRule="auto"/>
        <w:jc w:val="left"/>
        <w:rPr>
          <w:lang w:val="en-GB"/>
        </w:rPr>
      </w:pPr>
      <w:r>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89885"/>
                    </a:xfrm>
                    <a:prstGeom prst="rect">
                      <a:avLst/>
                    </a:prstGeom>
                  </pic:spPr>
                </pic:pic>
              </a:graphicData>
            </a:graphic>
          </wp:inline>
        </w:drawing>
      </w:r>
    </w:p>
    <w:p w14:paraId="3D99D79A" w14:textId="2069BEC5" w:rsidR="00A729DD" w:rsidRPr="00A700BB" w:rsidRDefault="00A729DD" w:rsidP="00A729DD">
      <w:pPr>
        <w:pStyle w:val="Beschriftung"/>
        <w:jc w:val="left"/>
        <w:rPr>
          <w:lang w:val="en-GB"/>
        </w:rPr>
      </w:pPr>
      <w:bookmarkStart w:id="0" w:name="_Toc27146722"/>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1155"/>
                    </a:xfrm>
                    <a:prstGeom prst="rect">
                      <a:avLst/>
                    </a:prstGeom>
                  </pic:spPr>
                </pic:pic>
              </a:graphicData>
            </a:graphic>
          </wp:inline>
        </w:drawing>
      </w:r>
    </w:p>
    <w:p w14:paraId="3D44313E" w14:textId="635BC93F" w:rsidR="00A729DD" w:rsidRPr="00A700BB" w:rsidRDefault="00A729DD" w:rsidP="00A729DD">
      <w:pPr>
        <w:pStyle w:val="Beschriftung"/>
        <w:rPr>
          <w:lang w:val="en-GB"/>
        </w:rPr>
      </w:pPr>
      <w:bookmarkStart w:id="1" w:name="_Toc2714672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4805"/>
                    </a:xfrm>
                    <a:prstGeom prst="rect">
                      <a:avLst/>
                    </a:prstGeom>
                  </pic:spPr>
                </pic:pic>
              </a:graphicData>
            </a:graphic>
          </wp:inline>
        </w:drawing>
      </w:r>
    </w:p>
    <w:p w14:paraId="07112261" w14:textId="52A10204" w:rsidR="00A700BB" w:rsidRPr="00A700BB" w:rsidRDefault="00A700BB" w:rsidP="00A700BB">
      <w:pPr>
        <w:pStyle w:val="Beschriftung"/>
        <w:rPr>
          <w:lang w:val="en-GB"/>
        </w:rPr>
      </w:pPr>
      <w:bookmarkStart w:id="2" w:name="_Toc2714672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CA3F48">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r w:rsidRPr="00A9616D">
        <w:rPr>
          <w:color w:val="1F4E79" w:themeColor="accent5" w:themeShade="80"/>
          <w:lang w:val="en-GB"/>
        </w:rPr>
        <w:t>print</w:t>
      </w:r>
      <w:r w:rsidRPr="00A700BB">
        <w:rPr>
          <w:lang w:val="en-GB"/>
        </w:rPr>
        <w:t>(</w:t>
      </w:r>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hight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w:t>
      </w:r>
      <w:proofErr w:type="spellStart"/>
      <w:r>
        <w:rPr>
          <w:lang w:val="en-GB"/>
        </w:rPr>
        <w:t>Other wise</w:t>
      </w:r>
      <w:proofErr w:type="spellEnd"/>
      <w:r>
        <w:rPr>
          <w:lang w:val="en-GB"/>
        </w:rPr>
        <w:t xml:space="preserv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1BA41300" w14:textId="77777777" w:rsidR="00814B00" w:rsidRDefault="00814B00" w:rsidP="00814B00">
      <w:pPr>
        <w:rPr>
          <w:lang w:val="en-US"/>
        </w:rPr>
      </w:pPr>
      <w:r>
        <w:rPr>
          <w:lang w:val="en-US"/>
        </w:rPr>
        <w:t>If we consider images as one possible representation of a certain information, then there is a fundamental problem when trying to measure the similarity between pictures with conventional algorithms. The reason is that these algorithms only operate on this specific representation of the information (the image), whereas humans “see” the information behind the representation. An example would be Picassos bull.</w:t>
      </w:r>
    </w:p>
    <w:p w14:paraId="68B59AE5" w14:textId="77777777" w:rsidR="00CA3F48" w:rsidRDefault="00814B00" w:rsidP="00CA3F48">
      <w:pPr>
        <w:keepNext/>
      </w:pPr>
      <w:r>
        <w:rPr>
          <w:noProof/>
        </w:rPr>
        <w:drawing>
          <wp:inline distT="0" distB="0" distL="0" distR="0" wp14:anchorId="42C50BE0" wp14:editId="1C655B28">
            <wp:extent cx="5760720" cy="366458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64585"/>
                    </a:xfrm>
                    <a:prstGeom prst="rect">
                      <a:avLst/>
                    </a:prstGeom>
                  </pic:spPr>
                </pic:pic>
              </a:graphicData>
            </a:graphic>
          </wp:inline>
        </w:drawing>
      </w:r>
    </w:p>
    <w:p w14:paraId="0079AF63" w14:textId="2A566AB1" w:rsidR="00814B00" w:rsidRDefault="00CA3F48" w:rsidP="00CA3F48">
      <w:pPr>
        <w:pStyle w:val="Beschriftung"/>
        <w:rPr>
          <w:lang w:val="en-US"/>
        </w:rPr>
      </w:pPr>
      <w:bookmarkStart w:id="3" w:name="_Toc27146725"/>
      <w:r>
        <w:t xml:space="preserve">Figure </w:t>
      </w:r>
      <w:fldSimple w:instr=" SEQ Figure \* ARABIC ">
        <w:r>
          <w:rPr>
            <w:noProof/>
          </w:rPr>
          <w:t>4</w:t>
        </w:r>
      </w:fldSimple>
      <w:r>
        <w:t xml:space="preserve">: </w:t>
      </w:r>
      <w:proofErr w:type="spellStart"/>
      <w:r w:rsidRPr="004A0CF7">
        <w:t>similarity</w:t>
      </w:r>
      <w:proofErr w:type="spellEnd"/>
      <w:r w:rsidRPr="004A0CF7">
        <w:t xml:space="preserve"> </w:t>
      </w:r>
      <w:proofErr w:type="spellStart"/>
      <w:r w:rsidRPr="004A0CF7">
        <w:t>between</w:t>
      </w:r>
      <w:proofErr w:type="spellEnd"/>
      <w:r w:rsidRPr="004A0CF7">
        <w:t xml:space="preserve"> </w:t>
      </w:r>
      <w:proofErr w:type="spellStart"/>
      <w:r w:rsidRPr="004A0CF7">
        <w:t>pictures</w:t>
      </w:r>
      <w:bookmarkEnd w:id="3"/>
      <w:proofErr w:type="spellEnd"/>
    </w:p>
    <w:p w14:paraId="574A07E9" w14:textId="77777777" w:rsidR="00814B00" w:rsidRDefault="00814B00" w:rsidP="00814B00">
      <w:pPr>
        <w:rPr>
          <w:lang w:val="en-US"/>
        </w:rPr>
      </w:pPr>
      <w:r>
        <w:rPr>
          <w:lang w:val="en-US"/>
        </w:rPr>
        <w:t>An algorithm relying only on the image representation of the information “bull”, will never be able to correlate the first to the last image without beforehand extracting the underlying information. To do this, we would need some prior knowledge and smart algorithms. (which was not done in this project)</w:t>
      </w:r>
    </w:p>
    <w:p w14:paraId="4E1E5029" w14:textId="77777777" w:rsidR="00814B00" w:rsidRDefault="00814B00" w:rsidP="00814B00">
      <w:pPr>
        <w:rPr>
          <w:lang w:val="en-US"/>
        </w:rPr>
      </w:pPr>
      <w:r>
        <w:rPr>
          <w:lang w:val="en-US"/>
        </w:rPr>
        <w:t xml:space="preserve">Without prior knowledge we need to rely on “dumb” algorithms, operating only on the image representation without restrictions on the content of the image. We used three different metrics to assess image difference. </w:t>
      </w:r>
    </w:p>
    <w:p w14:paraId="7BF60404" w14:textId="77777777" w:rsidR="00814B00" w:rsidRPr="00336883" w:rsidRDefault="00814B00" w:rsidP="00814B00">
      <w:pPr>
        <w:rPr>
          <w:b/>
          <w:bCs/>
          <w:lang w:val="en-US"/>
        </w:rPr>
      </w:pPr>
      <w:r w:rsidRPr="00336883">
        <w:rPr>
          <w:b/>
          <w:bCs/>
          <w:lang w:val="en-US"/>
        </w:rPr>
        <w:t>Root mean square difference:</w:t>
      </w:r>
    </w:p>
    <w:p w14:paraId="28050677" w14:textId="77777777" w:rsidR="00814B00" w:rsidRDefault="00814B00" w:rsidP="00814B00">
      <w:pPr>
        <w:rPr>
          <w:lang w:val="en-US"/>
        </w:rPr>
      </w:pPr>
      <w:r>
        <w:rPr>
          <w:lang w:val="en-US"/>
        </w:rPr>
        <w:t xml:space="preserve">If we consider the image as a vector with the intensities of all pixels as entries, then the root mean square difference is similar to the Euclidean distance between the vector of the original image and the vector of the filtered image. It tells you how much difference you can expect in every pixel </w:t>
      </w:r>
      <w:r w:rsidRPr="00265B41">
        <w:rPr>
          <w:i/>
          <w:iCs/>
          <w:lang w:val="en-US"/>
        </w:rPr>
        <w:t>on average</w:t>
      </w:r>
      <w:r>
        <w:rPr>
          <w:lang w:val="en-US"/>
        </w:rPr>
        <w:t xml:space="preserve">. The difference is </w:t>
      </w:r>
      <w:proofErr w:type="spellStart"/>
      <w:r>
        <w:rPr>
          <w:lang w:val="en-US"/>
        </w:rPr>
        <w:t>nomalized</w:t>
      </w:r>
      <w:proofErr w:type="spellEnd"/>
      <w:r>
        <w:rPr>
          <w:lang w:val="en-US"/>
        </w:rPr>
        <w:t xml:space="preserve"> to 1. </w:t>
      </w:r>
    </w:p>
    <w:p w14:paraId="63D5C431" w14:textId="77777777" w:rsidR="00814B00" w:rsidRPr="00336883" w:rsidRDefault="00814B00" w:rsidP="00814B00">
      <w:pPr>
        <w:rPr>
          <w:b/>
          <w:bCs/>
          <w:lang w:val="en-US"/>
        </w:rPr>
      </w:pPr>
      <w:r w:rsidRPr="00336883">
        <w:rPr>
          <w:b/>
          <w:bCs/>
          <w:lang w:val="en-US"/>
        </w:rPr>
        <w:t>Maximum difference:</w:t>
      </w:r>
    </w:p>
    <w:p w14:paraId="1AD47826" w14:textId="77777777" w:rsidR="00814B00" w:rsidRDefault="00814B00" w:rsidP="00814B00">
      <w:pPr>
        <w:rPr>
          <w:lang w:val="en-US"/>
        </w:rPr>
      </w:pPr>
      <w:r>
        <w:rPr>
          <w:lang w:val="en-US"/>
        </w:rPr>
        <w:lastRenderedPageBreak/>
        <w:t xml:space="preserve">This metric gives you the maximum pixelwise difference of the two image vectors. It gives you an upper bound of the difference you have in the images. The maximum difference is also normalized to 1. </w:t>
      </w:r>
    </w:p>
    <w:p w14:paraId="6412164E" w14:textId="77777777" w:rsidR="00814B00" w:rsidRPr="00336883" w:rsidRDefault="00814B00" w:rsidP="00814B00">
      <w:pPr>
        <w:rPr>
          <w:b/>
          <w:bCs/>
          <w:lang w:val="en-US"/>
        </w:rPr>
      </w:pPr>
      <w:r w:rsidRPr="00336883">
        <w:rPr>
          <w:b/>
          <w:bCs/>
          <w:lang w:val="en-US"/>
        </w:rPr>
        <w:t>Binary metric:</w:t>
      </w:r>
    </w:p>
    <w:p w14:paraId="24EE99A3" w14:textId="77777777" w:rsidR="00814B00" w:rsidRDefault="00814B00" w:rsidP="00814B00">
      <w:pPr>
        <w:rPr>
          <w:lang w:val="en-US"/>
        </w:rPr>
      </w:pPr>
      <w:r>
        <w:rPr>
          <w:lang w:val="en-US"/>
        </w:rPr>
        <w:t xml:space="preserve">This metric ignores the actual difference in every pixel but only counts if the pixel differs or not. This gives you the percentage of pixels that have been changed. </w:t>
      </w:r>
    </w:p>
    <w:p w14:paraId="7088B9E2" w14:textId="77777777" w:rsidR="00814B00" w:rsidRDefault="00814B00" w:rsidP="00814B00">
      <w:pPr>
        <w:rPr>
          <w:lang w:val="en-US"/>
        </w:rPr>
      </w:pPr>
      <w:r>
        <w:rPr>
          <w:lang w:val="en-US"/>
        </w:rPr>
        <w:t xml:space="preserve">All these metrices operate in image space, meaning they have the aforementioned shortcomings. For example, the rms error can become quite large if the modified image is only shifted by a few pixels. Therefore, it is worthwhile to consider other representation domains, for example Histogram domain, Fourier domain, Wavelet domain etc. </w:t>
      </w:r>
    </w:p>
    <w:p w14:paraId="485011BB" w14:textId="77777777" w:rsidR="00814B00" w:rsidRPr="00EA79A4" w:rsidRDefault="00814B00" w:rsidP="00814B00">
      <w:pPr>
        <w:rPr>
          <w:lang w:val="en-US"/>
        </w:rPr>
      </w:pPr>
      <w:r>
        <w:rPr>
          <w:lang w:val="en-US"/>
        </w:rPr>
        <w:t xml:space="preserve">In this project we also added the histogram domain, since it should be quite robust to changes in the image like shifting or adding noise. Both changes that also don’t affect the human observer a lot. Before comparison, the images were transformed to histogram domain and then the same metrices can be applied as in the image domain. This is not ideal, since for comparison of histograms, there are more specialized functions (also implemented in </w:t>
      </w:r>
      <w:proofErr w:type="spellStart"/>
      <w:r>
        <w:rPr>
          <w:lang w:val="en-US"/>
        </w:rPr>
        <w:t>opencv</w:t>
      </w:r>
      <w:proofErr w:type="spellEnd"/>
      <w:r>
        <w:rPr>
          <w:lang w:val="en-US"/>
        </w:rPr>
        <w:t xml:space="preserve">) that would make better use of similarity in histogram domain. </w:t>
      </w:r>
    </w:p>
    <w:p w14:paraId="2796BF74" w14:textId="59B0ED39" w:rsidR="001453DE" w:rsidRPr="00814B00" w:rsidRDefault="001453DE">
      <w:pPr>
        <w:spacing w:after="160" w:line="259" w:lineRule="auto"/>
        <w:jc w:val="left"/>
        <w:rPr>
          <w:lang w:val="en-US"/>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r w:rsidR="00E8464B">
        <w:rPr>
          <w:lang w:val="en-GB"/>
        </w:rPr>
        <w:t xml:space="preserve">outwit the detector. </w:t>
      </w:r>
      <w:proofErr w:type="spellStart"/>
      <w:r w:rsidR="00860E23" w:rsidRPr="00860E23">
        <w:rPr>
          <w:lang w:val="en-GB"/>
        </w:rPr>
        <w:t>Haar</w:t>
      </w:r>
      <w:proofErr w:type="spellEnd"/>
      <w:r w:rsidR="00860E23" w:rsidRPr="00860E23">
        <w:rPr>
          <w:lang w:val="en-GB"/>
        </w:rPr>
        <w:t xml:space="preserve">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lastRenderedPageBreak/>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6226" cy="1728000"/>
                    </a:xfrm>
                    <a:prstGeom prst="rect">
                      <a:avLst/>
                    </a:prstGeom>
                  </pic:spPr>
                </pic:pic>
              </a:graphicData>
            </a:graphic>
          </wp:inline>
        </w:drawing>
      </w:r>
    </w:p>
    <w:p w14:paraId="0C274F09" w14:textId="4ECCD917" w:rsidR="008E6DE5" w:rsidRPr="00324E36" w:rsidRDefault="008E6DE5" w:rsidP="008E6DE5">
      <w:pPr>
        <w:pStyle w:val="Beschriftung"/>
      </w:pPr>
      <w:bookmarkStart w:id="4" w:name="_Toc27146726"/>
      <w:r>
        <w:t xml:space="preserve">Figure </w:t>
      </w:r>
      <w:fldSimple w:instr=" SEQ Figure \* ARABIC ">
        <w:r w:rsidR="00CA3F48">
          <w:rPr>
            <w:noProof/>
          </w:rPr>
          <w:t>5</w:t>
        </w:r>
      </w:fldSimple>
      <w:r>
        <w:t>:</w:t>
      </w:r>
      <w:r w:rsidRPr="00400C21">
        <w:t xml:space="preserve"> </w:t>
      </w:r>
      <w:r w:rsidR="00831C73">
        <w:t xml:space="preserve">Filter 1 - </w:t>
      </w:r>
      <w:proofErr w:type="spellStart"/>
      <w:r w:rsidRPr="00400C21">
        <w:t>beatFilter</w:t>
      </w:r>
      <w:proofErr w:type="spellEnd"/>
      <w:r w:rsidRPr="00400C21">
        <w:t>(</w:t>
      </w:r>
      <w:proofErr w:type="spellStart"/>
      <w:r w:rsidRPr="00400C21">
        <w:t>self</w:t>
      </w:r>
      <w:proofErr w:type="spellEnd"/>
      <w:r w:rsidRPr="00400C21">
        <w:t xml:space="preserve">, </w:t>
      </w:r>
      <w:proofErr w:type="spellStart"/>
      <w:r w:rsidRPr="00400C21">
        <w:t>image</w:t>
      </w:r>
      <w:proofErr w:type="spellEnd"/>
      <w:r w:rsidRPr="00400C21">
        <w:t>, dunkel=90, hell=200)</w:t>
      </w:r>
      <w:bookmarkEnd w:id="4"/>
    </w:p>
    <w:p w14:paraId="72F8B6AB" w14:textId="724021C6" w:rsidR="00831C73" w:rsidRPr="008B7D02" w:rsidRDefault="00831C73" w:rsidP="008E6DE5">
      <w:pPr>
        <w:keepNext/>
        <w:spacing w:after="160" w:line="259" w:lineRule="auto"/>
        <w:jc w:val="left"/>
        <w:rPr>
          <w:lang w:val="en-GB"/>
        </w:rPr>
      </w:pPr>
      <w:r w:rsidRPr="008B7D02">
        <w:rPr>
          <w:lang w:val="en-GB"/>
        </w:rPr>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3189" cy="1728000"/>
                    </a:xfrm>
                    <a:prstGeom prst="rect">
                      <a:avLst/>
                    </a:prstGeom>
                  </pic:spPr>
                </pic:pic>
              </a:graphicData>
            </a:graphic>
          </wp:inline>
        </w:drawing>
      </w:r>
    </w:p>
    <w:p w14:paraId="055E7E05" w14:textId="54F89D4D" w:rsidR="008E6DE5" w:rsidRDefault="008E6DE5" w:rsidP="008E6DE5">
      <w:pPr>
        <w:pStyle w:val="Beschriftung"/>
        <w:jc w:val="left"/>
      </w:pPr>
      <w:bookmarkStart w:id="5" w:name="_Toc27146727"/>
      <w:r>
        <w:t xml:space="preserve">Figure </w:t>
      </w:r>
      <w:fldSimple w:instr=" SEQ Figure \* ARABIC ">
        <w:r w:rsidR="00CA3F48">
          <w:rPr>
            <w:noProof/>
          </w:rPr>
          <w:t>6</w:t>
        </w:r>
      </w:fldSimple>
      <w:r>
        <w:t>:</w:t>
      </w:r>
      <w:r w:rsidR="009E0BCA">
        <w:t xml:space="preserve"> Filter 2</w:t>
      </w:r>
      <w:r w:rsidR="00831C73">
        <w:t xml:space="preserve"> -</w:t>
      </w:r>
      <w:r>
        <w:t xml:space="preserve"> </w:t>
      </w:r>
      <w:proofErr w:type="spellStart"/>
      <w:r w:rsidRPr="0032069D">
        <w:t>applyPreventFD</w:t>
      </w:r>
      <w:proofErr w:type="spellEnd"/>
      <w:r w:rsidRPr="0032069D">
        <w:t>(</w:t>
      </w:r>
      <w:proofErr w:type="spellStart"/>
      <w:r w:rsidRPr="0032069D">
        <w:t>self</w:t>
      </w:r>
      <w:proofErr w:type="spellEnd"/>
      <w:r w:rsidRPr="0032069D">
        <w:t xml:space="preserve">, </w:t>
      </w:r>
      <w:proofErr w:type="spellStart"/>
      <w:r w:rsidRPr="0032069D">
        <w:t>bild</w:t>
      </w:r>
      <w:proofErr w:type="spellEnd"/>
      <w:r w:rsidRPr="0032069D">
        <w:t xml:space="preserve">, </w:t>
      </w:r>
      <w:proofErr w:type="spellStart"/>
      <w:r w:rsidRPr="0032069D">
        <w:t>grundwert</w:t>
      </w:r>
      <w:proofErr w:type="spellEnd"/>
      <w:r w:rsidRPr="0032069D">
        <w:t xml:space="preserve">=65, </w:t>
      </w:r>
      <w:proofErr w:type="spellStart"/>
      <w:r w:rsidRPr="0032069D">
        <w:t>abweichung</w:t>
      </w:r>
      <w:proofErr w:type="spellEnd"/>
      <w:r w:rsidRPr="0032069D">
        <w:t>=35)</w:t>
      </w:r>
      <w:bookmarkEnd w:id="5"/>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lastRenderedPageBreak/>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3472" cy="1728000"/>
                    </a:xfrm>
                    <a:prstGeom prst="rect">
                      <a:avLst/>
                    </a:prstGeom>
                  </pic:spPr>
                </pic:pic>
              </a:graphicData>
            </a:graphic>
          </wp:inline>
        </w:drawing>
      </w:r>
    </w:p>
    <w:p w14:paraId="0F54EB39" w14:textId="3996C846" w:rsidR="008E6DE5" w:rsidRPr="006D4796" w:rsidRDefault="008E6DE5" w:rsidP="008E6DE5">
      <w:pPr>
        <w:pStyle w:val="Beschriftung"/>
        <w:rPr>
          <w:lang w:val="en-GB"/>
        </w:rPr>
      </w:pPr>
      <w:bookmarkStart w:id="6" w:name="_Toc27146728"/>
      <w:r w:rsidRPr="006D4796">
        <w:rPr>
          <w:lang w:val="en-GB"/>
        </w:rPr>
        <w:t xml:space="preserve">Figure </w:t>
      </w:r>
      <w:r>
        <w:fldChar w:fldCharType="begin"/>
      </w:r>
      <w:r w:rsidRPr="006D4796">
        <w:rPr>
          <w:lang w:val="en-GB"/>
        </w:rPr>
        <w:instrText xml:space="preserve"> SEQ Figure \* ARABIC </w:instrText>
      </w:r>
      <w:r>
        <w:fldChar w:fldCharType="separate"/>
      </w:r>
      <w:r w:rsidR="00CA3F48">
        <w:rPr>
          <w:noProof/>
          <w:lang w:val="en-GB"/>
        </w:rPr>
        <w:t>7</w:t>
      </w:r>
      <w:r>
        <w:fldChar w:fldCharType="end"/>
      </w:r>
      <w:r w:rsidRPr="006D4796">
        <w:rPr>
          <w:lang w:val="en-GB"/>
        </w:rPr>
        <w:t>:</w:t>
      </w:r>
      <w:r w:rsidR="00831C73">
        <w:rPr>
          <w:lang w:val="en-GB"/>
        </w:rPr>
        <w:t xml:space="preserve"> Filter 3 -</w:t>
      </w:r>
      <w:r w:rsidRPr="006D4796">
        <w:rPr>
          <w:lang w:val="en-GB"/>
        </w:rPr>
        <w:t xml:space="preserve"> </w:t>
      </w:r>
      <w:proofErr w:type="spellStart"/>
      <w:r w:rsidRPr="006D4796">
        <w:rPr>
          <w:lang w:val="en-GB"/>
        </w:rPr>
        <w:t>shiftPixels</w:t>
      </w:r>
      <w:proofErr w:type="spellEnd"/>
      <w:r w:rsidRPr="006D4796">
        <w:rPr>
          <w:lang w:val="en-GB"/>
        </w:rPr>
        <w:t xml:space="preserve">(self, </w:t>
      </w:r>
      <w:proofErr w:type="spellStart"/>
      <w:r w:rsidRPr="006D4796">
        <w:rPr>
          <w:lang w:val="en-GB"/>
        </w:rPr>
        <w:t>crop_img</w:t>
      </w:r>
      <w:proofErr w:type="spellEnd"/>
      <w:r w:rsidRPr="006D4796">
        <w:rPr>
          <w:lang w:val="en-GB"/>
        </w:rPr>
        <w:t>)</w:t>
      </w:r>
      <w:bookmarkEnd w:id="6"/>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5A6D56A7" w:rsidR="004C7C9F" w:rsidRDefault="00640C59" w:rsidP="00640C59">
      <w:pPr>
        <w:rPr>
          <w:lang w:val="en-GB"/>
        </w:rPr>
      </w:pPr>
      <w:r>
        <w:rPr>
          <w:lang w:val="en-GB"/>
        </w:rPr>
        <w:t xml:space="preserve">While my colleagues where busy with detecting faces, I was thinking about how we could implement all our divided efforts in one user-friendly program. </w:t>
      </w:r>
      <w:r w:rsidR="004C7C9F">
        <w:rPr>
          <w:lang w:val="en-GB"/>
        </w:rPr>
        <w:t xml:space="preserve">After some research, I realised that the </w:t>
      </w:r>
      <w:proofErr w:type="spellStart"/>
      <w:r w:rsidR="004C7C9F">
        <w:rPr>
          <w:lang w:val="en-GB"/>
        </w:rPr>
        <w:t>PyQt</w:t>
      </w:r>
      <w:proofErr w:type="spellEnd"/>
      <w:r w:rsidR="004C7C9F">
        <w:rPr>
          <w:lang w:val="en-GB"/>
        </w:rPr>
        <w:t xml:space="preserve">-Library seems to be the current best practice for making </w:t>
      </w:r>
      <w:r w:rsidR="0042283B">
        <w:rPr>
          <w:lang w:val="en-GB"/>
        </w:rPr>
        <w:t>u</w:t>
      </w:r>
      <w:r w:rsidR="004C7C9F">
        <w:rPr>
          <w:lang w:val="en-GB"/>
        </w:rPr>
        <w:t xml:space="preserve">ser </w:t>
      </w:r>
      <w:r w:rsidR="0042283B">
        <w:rPr>
          <w:lang w:val="en-GB"/>
        </w:rPr>
        <w:t>i</w:t>
      </w:r>
      <w:r w:rsidR="004C7C9F">
        <w:rPr>
          <w:lang w:val="en-GB"/>
        </w:rPr>
        <w:t xml:space="preserve">nterfaces in python. </w:t>
      </w:r>
      <w:r w:rsidR="00292350">
        <w:rPr>
          <w:lang w:val="en-GB"/>
        </w:rPr>
        <w:t xml:space="preserve">Probably the best thing about </w:t>
      </w:r>
      <w:proofErr w:type="spellStart"/>
      <w:r w:rsidR="00292350">
        <w:rPr>
          <w:lang w:val="en-GB"/>
        </w:rPr>
        <w:t>PyQt</w:t>
      </w:r>
      <w:proofErr w:type="spellEnd"/>
      <w:r w:rsidR="00292350">
        <w:rPr>
          <w:lang w:val="en-GB"/>
        </w:rPr>
        <w:t xml:space="preserve"> is the QT Creator software. This standalone application is very useful for quickly sketching an interface. This is because QT Creator allows for a simple and intuitive way to build an interface. Instead of coding, the user can simply place the required elements on the interface by drag-and-drop.</w:t>
      </w:r>
    </w:p>
    <w:p w14:paraId="53D9B5E8" w14:textId="77777777" w:rsidR="00292350" w:rsidRDefault="00292350" w:rsidP="008C51B5">
      <w:pPr>
        <w:pStyle w:val="Listenabsatz"/>
        <w:keepNext/>
        <w:numPr>
          <w:ilvl w:val="0"/>
          <w:numId w:val="16"/>
        </w:numPr>
      </w:pPr>
      <w:r>
        <w:rPr>
          <w:noProof/>
          <w:lang w:val="en-GB"/>
        </w:rPr>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7C504937" w:rsidR="004C7C9F" w:rsidRDefault="00292350" w:rsidP="00292350">
      <w:pPr>
        <w:pStyle w:val="Beschriftung"/>
        <w:rPr>
          <w:lang w:val="en-GB"/>
        </w:rPr>
      </w:pPr>
      <w:bookmarkStart w:id="7" w:name="_Toc27146729"/>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8</w:t>
      </w:r>
      <w:r w:rsidR="00C36547">
        <w:rPr>
          <w:noProof/>
        </w:rPr>
        <w:fldChar w:fldCharType="end"/>
      </w:r>
      <w:r w:rsidRPr="00814B00">
        <w:rPr>
          <w:lang w:val="en-US"/>
        </w:rPr>
        <w:t>: QT Creator allows the user to quickly design an interface</w:t>
      </w:r>
      <w:bookmarkEnd w:id="7"/>
    </w:p>
    <w:p w14:paraId="59489688" w14:textId="33767530" w:rsidR="00CA3F48" w:rsidRDefault="00292350">
      <w:pPr>
        <w:spacing w:after="160" w:line="259" w:lineRule="auto"/>
        <w:jc w:val="left"/>
        <w:rPr>
          <w:lang w:val="en-GB"/>
        </w:rPr>
      </w:pPr>
      <w:r>
        <w:rPr>
          <w:lang w:val="en-GB"/>
        </w:rPr>
        <w:t xml:space="preserve">But QT Creator doesn’t make it all easy. QT Creator relies heavily on the programming language CSS, which I was totally unfamiliar with at the time. So, in order to change </w:t>
      </w:r>
      <w:proofErr w:type="spellStart"/>
      <w:r>
        <w:rPr>
          <w:lang w:val="en-GB"/>
        </w:rPr>
        <w:t>colors</w:t>
      </w:r>
      <w:proofErr w:type="spellEnd"/>
      <w:r>
        <w:rPr>
          <w:lang w:val="en-GB"/>
        </w:rPr>
        <w:t xml:space="preserve">, style etc. of the user interface, I had to teach myself some basic CSS-skills. Luckily, as CSS is a major language used for designing websites, there was a vast amount of </w:t>
      </w:r>
      <w:r w:rsidR="0042283B">
        <w:rPr>
          <w:lang w:val="en-GB"/>
        </w:rPr>
        <w:t>resources</w:t>
      </w:r>
      <w:r>
        <w:rPr>
          <w:lang w:val="en-GB"/>
        </w:rPr>
        <w:t xml:space="preserve"> available on the internet. Therefore, 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627A7E30" w14:textId="77777777" w:rsidR="00CA3F48" w:rsidRDefault="00CA3F48">
      <w:pPr>
        <w:spacing w:after="160" w:line="259" w:lineRule="auto"/>
        <w:jc w:val="left"/>
        <w:rPr>
          <w:lang w:val="en-GB"/>
        </w:rPr>
      </w:pPr>
      <w:r>
        <w:rPr>
          <w:lang w:val="en-GB"/>
        </w:rPr>
        <w:br w:type="page"/>
      </w:r>
    </w:p>
    <w:p w14:paraId="6F4B367E" w14:textId="77777777" w:rsidR="00292350" w:rsidRDefault="00292350">
      <w:pPr>
        <w:spacing w:after="160" w:line="259" w:lineRule="auto"/>
        <w:jc w:val="left"/>
        <w:rPr>
          <w:lang w:val="en-GB"/>
        </w:rPr>
      </w:pPr>
    </w:p>
    <w:p w14:paraId="0FC0B480" w14:textId="1A1BE42D" w:rsidR="008C51B5" w:rsidRDefault="008C51B5">
      <w:pPr>
        <w:spacing w:after="160" w:line="259" w:lineRule="auto"/>
        <w:jc w:val="left"/>
        <w:rPr>
          <w:lang w:val="en-GB"/>
        </w:rPr>
      </w:pPr>
      <w:r>
        <w:rPr>
          <w:noProof/>
          <w:lang w:val="en-GB"/>
        </w:rPr>
        <w:drawing>
          <wp:anchor distT="0" distB="0" distL="114300" distR="114300" simplePos="0" relativeHeight="251664384" behindDoc="0" locked="0" layoutInCell="1" allowOverlap="1" wp14:anchorId="718014BD" wp14:editId="094773DC">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3">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4">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3B0D558F" w:rsidR="008C51B5" w:rsidRDefault="0042283B">
      <w:pPr>
        <w:spacing w:after="160" w:line="259" w:lineRule="auto"/>
        <w:jc w:val="left"/>
        <w:rPr>
          <w:lang w:val="en-GB"/>
        </w:rPr>
      </w:pPr>
      <w:r w:rsidRPr="008C51B5">
        <w:rPr>
          <w:rFonts w:ascii="Times New Roman" w:eastAsia="Times New Roman" w:hAnsi="Times New Roman" w:cs="Times New Roman"/>
          <w:noProof/>
          <w:szCs w:val="24"/>
          <w:lang w:eastAsia="de-DE"/>
        </w:rPr>
        <w:drawing>
          <wp:anchor distT="0" distB="0" distL="114300" distR="114300" simplePos="0" relativeHeight="251665408" behindDoc="0" locked="0" layoutInCell="1" allowOverlap="1" wp14:anchorId="49C56141" wp14:editId="49F3C578">
            <wp:simplePos x="0" y="0"/>
            <wp:positionH relativeFrom="column">
              <wp:posOffset>4237355</wp:posOffset>
            </wp:positionH>
            <wp:positionV relativeFrom="paragraph">
              <wp:posOffset>29817</wp:posOffset>
            </wp:positionV>
            <wp:extent cx="656894" cy="656894"/>
            <wp:effectExtent l="0" t="0" r="3810" b="381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894" cy="65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6E2A64E7" w:rsidR="008C51B5" w:rsidRPr="00814B00" w:rsidRDefault="008C51B5" w:rsidP="008C51B5">
                            <w:pPr>
                              <w:pStyle w:val="Beschriftung"/>
                              <w:rPr>
                                <w:rFonts w:ascii="Times New Roman" w:eastAsia="Times New Roman" w:hAnsi="Times New Roman" w:cs="Times New Roman"/>
                                <w:noProof/>
                                <w:lang w:val="en-US"/>
                              </w:rPr>
                            </w:pPr>
                            <w:bookmarkStart w:id="8" w:name="_Toc27146730"/>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9</w:t>
                            </w:r>
                            <w:r w:rsidR="00C36547">
                              <w:rPr>
                                <w:noProof/>
                              </w:rPr>
                              <w:fldChar w:fldCharType="end"/>
                            </w:r>
                            <w:r w:rsidRPr="00814B00">
                              <w:rPr>
                                <w:lang w:val="en-US"/>
                              </w:rPr>
                              <w:t>: A simple but effective CSS trick allows buttons to change their style while the cursor is moved over it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" stroked="f">
                <v:textbox style="mso-fit-shape-to-text:t" inset="0,0,0,0">
                  <w:txbxContent>
                    <w:p w14:paraId="1C71EC31" w14:textId="6E2A64E7" w:rsidR="008C51B5" w:rsidRPr="00814B00" w:rsidRDefault="008C51B5" w:rsidP="008C51B5">
                      <w:pPr>
                        <w:pStyle w:val="Beschriftung"/>
                        <w:rPr>
                          <w:rFonts w:ascii="Times New Roman" w:eastAsia="Times New Roman" w:hAnsi="Times New Roman" w:cs="Times New Roman"/>
                          <w:noProof/>
                          <w:lang w:val="en-US"/>
                        </w:rPr>
                      </w:pPr>
                      <w:bookmarkStart w:id="9" w:name="_Toc27146730"/>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CA3F48">
                        <w:rPr>
                          <w:noProof/>
                          <w:lang w:val="en-US"/>
                        </w:rPr>
                        <w:t>9</w:t>
                      </w:r>
                      <w:r w:rsidR="00C36547">
                        <w:rPr>
                          <w:noProof/>
                        </w:rPr>
                        <w:fldChar w:fldCharType="end"/>
                      </w:r>
                      <w:r w:rsidRPr="00814B00">
                        <w:rPr>
                          <w:lang w:val="en-US"/>
                        </w:rPr>
                        <w:t>: A simple but effective CSS trick allows buttons to change their style while the cursor is moved over it</w:t>
                      </w:r>
                      <w:bookmarkEnd w:id="9"/>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14B00">
        <w:rPr>
          <w:rFonts w:ascii="Times New Roman" w:eastAsia="Times New Roman" w:hAnsi="Times New Roman" w:cs="Times New Roman"/>
          <w:szCs w:val="24"/>
          <w:lang w:val="en-US"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end"/>
      </w:r>
    </w:p>
    <w:p w14:paraId="7EBAC229" w14:textId="1A7EF5CB" w:rsidR="00292350" w:rsidRDefault="00B0659B">
      <w:pPr>
        <w:spacing w:after="160" w:line="259" w:lineRule="auto"/>
        <w:jc w:val="left"/>
        <w:rPr>
          <w:lang w:val="en-GB"/>
        </w:rPr>
      </w:pPr>
      <w:r>
        <w:rPr>
          <w:lang w:val="en-GB"/>
        </w:rPr>
        <w:t xml:space="preserve">After figuring out how to set up and design a basic user interface, I quickly was faced with the real challenges of my task. The first problem I ran into was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w:t>
      </w:r>
      <w:r w:rsidR="0042283B">
        <w:rPr>
          <w:lang w:val="en-GB"/>
        </w:rPr>
        <w:t>The</w:t>
      </w:r>
      <w:r>
        <w:rPr>
          <w:lang w:val="en-GB"/>
        </w:rPr>
        <w:t xml:space="preserve"> help section and various internet communities weren’t of much use at first.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77777777" w:rsidR="00C941E2" w:rsidRDefault="009A0F40" w:rsidP="008C51B5">
      <w:pPr>
        <w:spacing w:after="0" w:line="240" w:lineRule="auto"/>
        <w:jc w:val="left"/>
        <w:rPr>
          <w:lang w:val="en-GB"/>
        </w:rPr>
      </w:pPr>
      <w:r>
        <w:rPr>
          <w:lang w:val="en-GB"/>
        </w:rPr>
        <w:t xml:space="preserve">The second challenge was to connect all the buttons from the user interface to the python code and allow the user to load up an image. The </w:t>
      </w:r>
      <w:proofErr w:type="spellStart"/>
      <w:r>
        <w:rPr>
          <w:lang w:val="en-GB"/>
        </w:rPr>
        <w:t>PyQt</w:t>
      </w:r>
      <w:proofErr w:type="spellEnd"/>
      <w:r>
        <w:rPr>
          <w:lang w:val="en-GB"/>
        </w:rPr>
        <w:t xml:space="preserve"> library uses the principle of connecting class objects with functions.</w:t>
      </w:r>
      <w:r w:rsidR="00C941E2">
        <w:rPr>
          <w:lang w:val="en-GB"/>
        </w:rPr>
        <w:t xml:space="preserve"> Or to put it simply: Each element of the interface has to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29F57421" w:rsidR="005C4CE5" w:rsidRDefault="00C96592" w:rsidP="008C51B5">
      <w:pPr>
        <w:spacing w:after="0" w:line="240" w:lineRule="auto"/>
        <w:jc w:val="left"/>
        <w:rPr>
          <w:lang w:val="en-GB"/>
        </w:rPr>
      </w:pPr>
      <w:r>
        <w:rPr>
          <w:lang w:val="en-GB"/>
        </w:rPr>
        <w:t xml:space="preserve">I checked in </w:t>
      </w:r>
      <w:r w:rsidR="0042283B">
        <w:rPr>
          <w:lang w:val="en-GB"/>
        </w:rPr>
        <w:t>beforehand</w:t>
      </w:r>
      <w:r>
        <w:rPr>
          <w:lang w:val="en-GB"/>
        </w:rPr>
        <w:t xml:space="preserve"> that the </w:t>
      </w:r>
      <w:proofErr w:type="spellStart"/>
      <w:r>
        <w:rPr>
          <w:lang w:val="en-GB"/>
        </w:rPr>
        <w:t>opencv</w:t>
      </w:r>
      <w:proofErr w:type="spellEnd"/>
      <w:r>
        <w:rPr>
          <w:lang w:val="en-GB"/>
        </w:rPr>
        <w:t xml:space="preserve"> library we use for the facial detection works on the same python version as </w:t>
      </w:r>
      <w:proofErr w:type="spellStart"/>
      <w:r>
        <w:rPr>
          <w:lang w:val="en-GB"/>
        </w:rPr>
        <w:t>PyQt</w:t>
      </w:r>
      <w:proofErr w:type="spellEnd"/>
      <w:r>
        <w:rPr>
          <w:lang w:val="en-GB"/>
        </w:rPr>
        <w:t xml:space="preserve"> library. </w:t>
      </w:r>
      <w:r w:rsidR="0042283B">
        <w:rPr>
          <w:lang w:val="en-GB"/>
        </w:rPr>
        <w:t xml:space="preserve">Nonetheless, </w:t>
      </w:r>
      <w:r>
        <w:rPr>
          <w:lang w:val="en-GB"/>
        </w:rPr>
        <w:t xml:space="preserve">when I implemented the </w:t>
      </w:r>
      <w:proofErr w:type="spellStart"/>
      <w:r>
        <w:rPr>
          <w:lang w:val="en-GB"/>
        </w:rPr>
        <w:t>opencv</w:t>
      </w:r>
      <w:proofErr w:type="spellEnd"/>
      <w:r>
        <w:rPr>
          <w:lang w:val="en-GB"/>
        </w:rPr>
        <w:t xml:space="preserve"> into our interface, the program continued to crash. Then I figured I could just transfer my interface to python version 3.6, as I knew that the </w:t>
      </w:r>
      <w:proofErr w:type="spellStart"/>
      <w:r>
        <w:rPr>
          <w:lang w:val="en-GB"/>
        </w:rPr>
        <w:t>opencv</w:t>
      </w:r>
      <w:proofErr w:type="spellEnd"/>
      <w:r>
        <w:rPr>
          <w:lang w:val="en-GB"/>
        </w:rPr>
        <w:t xml:space="preserve"> library surely will work there. But for some </w:t>
      </w:r>
      <w:proofErr w:type="spellStart"/>
      <w:r>
        <w:rPr>
          <w:lang w:val="en-GB"/>
        </w:rPr>
        <w:t>unkown</w:t>
      </w:r>
      <w:proofErr w:type="spellEnd"/>
      <w:r>
        <w:rPr>
          <w:lang w:val="en-GB"/>
        </w:rPr>
        <w:t xml:space="preserve"> reason, </w:t>
      </w:r>
      <w:proofErr w:type="spellStart"/>
      <w:r>
        <w:rPr>
          <w:lang w:val="en-GB"/>
        </w:rPr>
        <w:t>PyQt</w:t>
      </w:r>
      <w:proofErr w:type="spellEnd"/>
      <w:r>
        <w:rPr>
          <w:lang w:val="en-GB"/>
        </w:rPr>
        <w:t xml:space="preserve"> currently isn’t supported in python 3.6. </w:t>
      </w:r>
      <w:r w:rsidR="002F1E59">
        <w:rPr>
          <w:lang w:val="en-GB"/>
        </w:rPr>
        <w:t>A</w:t>
      </w:r>
      <w:r w:rsidR="00804D0D">
        <w:rPr>
          <w:lang w:val="en-GB"/>
        </w:rPr>
        <w:t xml:space="preserve">fter a cumbersome internet research, I found a solution. The key was to install the </w:t>
      </w:r>
      <w:proofErr w:type="spellStart"/>
      <w:r w:rsidR="00804D0D">
        <w:rPr>
          <w:lang w:val="en-GB"/>
        </w:rPr>
        <w:t>opencv</w:t>
      </w:r>
      <w:proofErr w:type="spellEnd"/>
      <w:r w:rsidR="00804D0D">
        <w:rPr>
          <w:lang w:val="en-GB"/>
        </w:rPr>
        <w:t xml:space="preserve"> library not through the </w:t>
      </w:r>
      <w:proofErr w:type="spellStart"/>
      <w:r w:rsidR="00804D0D">
        <w:rPr>
          <w:lang w:val="en-GB"/>
        </w:rPr>
        <w:t>pycharm</w:t>
      </w:r>
      <w:proofErr w:type="spellEnd"/>
      <w:r w:rsidR="00804D0D">
        <w:rPr>
          <w:lang w:val="en-GB"/>
        </w:rPr>
        <w:t xml:space="preserve"> packages section, but directly through the terminal. </w:t>
      </w:r>
      <w:r w:rsidR="002F1E59">
        <w:rPr>
          <w:lang w:val="en-GB"/>
        </w:rPr>
        <w:t>I’m still wondering why this would make a difference, but at least it works.</w:t>
      </w:r>
    </w:p>
    <w:p w14:paraId="51F18F19" w14:textId="77777777" w:rsidR="005C4CE5" w:rsidRDefault="005C4CE5" w:rsidP="008C51B5">
      <w:pPr>
        <w:spacing w:after="0" w:line="240" w:lineRule="auto"/>
        <w:jc w:val="left"/>
        <w:rPr>
          <w:lang w:val="en-GB"/>
        </w:rPr>
      </w:pPr>
    </w:p>
    <w:p w14:paraId="69E90A14" w14:textId="3EB5A5FB" w:rsidR="008C51B5" w:rsidRPr="00814B00" w:rsidRDefault="005C4CE5" w:rsidP="008C51B5">
      <w:pPr>
        <w:spacing w:after="0" w:line="240" w:lineRule="auto"/>
        <w:jc w:val="left"/>
        <w:rPr>
          <w:rFonts w:ascii="Times New Roman" w:eastAsia="Times New Roman" w:hAnsi="Times New Roman" w:cs="Times New Roman"/>
          <w:szCs w:val="24"/>
          <w:lang w:val="en-US" w:eastAsia="de-DE"/>
        </w:rPr>
      </w:pPr>
      <w:r>
        <w:rPr>
          <w:lang w:val="en-GB"/>
        </w:rPr>
        <w:t xml:space="preserve">After the </w:t>
      </w:r>
      <w:proofErr w:type="spellStart"/>
      <w:r>
        <w:rPr>
          <w:lang w:val="en-GB"/>
        </w:rPr>
        <w:t>opencv</w:t>
      </w:r>
      <w:proofErr w:type="spellEnd"/>
      <w:r>
        <w:rPr>
          <w:lang w:val="en-GB"/>
        </w:rPr>
        <w:t xml:space="preserve"> and </w:t>
      </w:r>
      <w:proofErr w:type="spellStart"/>
      <w:r>
        <w:rPr>
          <w:lang w:val="en-GB"/>
        </w:rPr>
        <w:t>PyQt</w:t>
      </w:r>
      <w:proofErr w:type="spellEnd"/>
      <w:r>
        <w:rPr>
          <w:lang w:val="en-GB"/>
        </w:rPr>
        <w:t xml:space="preserve"> library finally worked in harmony, I started to connect the various functions my colleagues created with our interface.</w:t>
      </w:r>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bookmarkStart w:id="10" w:name="_GoBack"/>
    <w:bookmarkEnd w:id="10"/>
    <w:p w14:paraId="219B1E59" w14:textId="71CCF308" w:rsidR="00CA3F48" w:rsidRDefault="002369CE">
      <w:pPr>
        <w:pStyle w:val="Abbildungsverzeichnis"/>
        <w:tabs>
          <w:tab w:val="right" w:leader="dot" w:pos="9062"/>
        </w:tabs>
        <w:rPr>
          <w:rFonts w:asciiTheme="minorHAnsi" w:eastAsiaTheme="minorEastAsia" w:hAnsiTheme="minorHAnsi"/>
          <w:noProof/>
          <w:sz w:val="22"/>
          <w:lang w:eastAsia="de-CH"/>
        </w:rPr>
      </w:pPr>
      <w:r>
        <w:rPr>
          <w:lang w:val="en-GB"/>
        </w:rPr>
        <w:fldChar w:fldCharType="begin"/>
      </w:r>
      <w:r>
        <w:rPr>
          <w:lang w:val="en-GB"/>
        </w:rPr>
        <w:instrText xml:space="preserve"> TOC \h \z \c "Figure" </w:instrText>
      </w:r>
      <w:r>
        <w:rPr>
          <w:lang w:val="en-GB"/>
        </w:rPr>
        <w:fldChar w:fldCharType="separate"/>
      </w:r>
      <w:hyperlink w:anchor="_Toc27146722" w:history="1">
        <w:r w:rsidR="00CA3F48" w:rsidRPr="00A34B12">
          <w:rPr>
            <w:rStyle w:val="Hyperlink"/>
            <w:noProof/>
            <w:lang w:val="en-GB"/>
          </w:rPr>
          <w:t>Figure 1: Coloured test picture with filter and the received face detection</w:t>
        </w:r>
        <w:r w:rsidR="00CA3F48">
          <w:rPr>
            <w:noProof/>
            <w:webHidden/>
          </w:rPr>
          <w:tab/>
        </w:r>
        <w:r w:rsidR="00CA3F48">
          <w:rPr>
            <w:noProof/>
            <w:webHidden/>
          </w:rPr>
          <w:fldChar w:fldCharType="begin"/>
        </w:r>
        <w:r w:rsidR="00CA3F48">
          <w:rPr>
            <w:noProof/>
            <w:webHidden/>
          </w:rPr>
          <w:instrText xml:space="preserve"> PAGEREF _Toc27146722 \h </w:instrText>
        </w:r>
        <w:r w:rsidR="00CA3F48">
          <w:rPr>
            <w:noProof/>
            <w:webHidden/>
          </w:rPr>
        </w:r>
        <w:r w:rsidR="00CA3F48">
          <w:rPr>
            <w:noProof/>
            <w:webHidden/>
          </w:rPr>
          <w:fldChar w:fldCharType="separate"/>
        </w:r>
        <w:r w:rsidR="00CA3F48">
          <w:rPr>
            <w:noProof/>
            <w:webHidden/>
          </w:rPr>
          <w:t>3</w:t>
        </w:r>
        <w:r w:rsidR="00CA3F48">
          <w:rPr>
            <w:noProof/>
            <w:webHidden/>
          </w:rPr>
          <w:fldChar w:fldCharType="end"/>
        </w:r>
      </w:hyperlink>
    </w:p>
    <w:p w14:paraId="56E7EF6F" w14:textId="6A0AC47F"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3" w:history="1">
        <w:r w:rsidRPr="00A34B12">
          <w:rPr>
            <w:rStyle w:val="Hyperlink"/>
            <w:noProof/>
            <w:lang w:val="en-GB"/>
          </w:rPr>
          <w:t>Figure 2: Test picture with filter and the improved face detection</w:t>
        </w:r>
        <w:r>
          <w:rPr>
            <w:noProof/>
            <w:webHidden/>
          </w:rPr>
          <w:tab/>
        </w:r>
        <w:r>
          <w:rPr>
            <w:noProof/>
            <w:webHidden/>
          </w:rPr>
          <w:fldChar w:fldCharType="begin"/>
        </w:r>
        <w:r>
          <w:rPr>
            <w:noProof/>
            <w:webHidden/>
          </w:rPr>
          <w:instrText xml:space="preserve"> PAGEREF _Toc27146723 \h </w:instrText>
        </w:r>
        <w:r>
          <w:rPr>
            <w:noProof/>
            <w:webHidden/>
          </w:rPr>
        </w:r>
        <w:r>
          <w:rPr>
            <w:noProof/>
            <w:webHidden/>
          </w:rPr>
          <w:fldChar w:fldCharType="separate"/>
        </w:r>
        <w:r>
          <w:rPr>
            <w:noProof/>
            <w:webHidden/>
          </w:rPr>
          <w:t>3</w:t>
        </w:r>
        <w:r>
          <w:rPr>
            <w:noProof/>
            <w:webHidden/>
          </w:rPr>
          <w:fldChar w:fldCharType="end"/>
        </w:r>
      </w:hyperlink>
    </w:p>
    <w:p w14:paraId="1AD94A85" w14:textId="21A21F55"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4" w:history="1">
        <w:r w:rsidRPr="00A34B12">
          <w:rPr>
            <w:rStyle w:val="Hyperlink"/>
            <w:noProof/>
            <w:lang w:val="en-GB"/>
          </w:rPr>
          <w:t>Figure 3: Test picture with filter and the self-standing eye detection</w:t>
        </w:r>
        <w:r>
          <w:rPr>
            <w:noProof/>
            <w:webHidden/>
          </w:rPr>
          <w:tab/>
        </w:r>
        <w:r>
          <w:rPr>
            <w:noProof/>
            <w:webHidden/>
          </w:rPr>
          <w:fldChar w:fldCharType="begin"/>
        </w:r>
        <w:r>
          <w:rPr>
            <w:noProof/>
            <w:webHidden/>
          </w:rPr>
          <w:instrText xml:space="preserve"> PAGEREF _Toc27146724 \h </w:instrText>
        </w:r>
        <w:r>
          <w:rPr>
            <w:noProof/>
            <w:webHidden/>
          </w:rPr>
        </w:r>
        <w:r>
          <w:rPr>
            <w:noProof/>
            <w:webHidden/>
          </w:rPr>
          <w:fldChar w:fldCharType="separate"/>
        </w:r>
        <w:r>
          <w:rPr>
            <w:noProof/>
            <w:webHidden/>
          </w:rPr>
          <w:t>4</w:t>
        </w:r>
        <w:r>
          <w:rPr>
            <w:noProof/>
            <w:webHidden/>
          </w:rPr>
          <w:fldChar w:fldCharType="end"/>
        </w:r>
      </w:hyperlink>
    </w:p>
    <w:p w14:paraId="1D0C97F3" w14:textId="37D5216C"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5" w:history="1">
        <w:r w:rsidRPr="00A34B12">
          <w:rPr>
            <w:rStyle w:val="Hyperlink"/>
            <w:noProof/>
          </w:rPr>
          <w:t>Figure 4: similarity between pictures</w:t>
        </w:r>
        <w:r>
          <w:rPr>
            <w:noProof/>
            <w:webHidden/>
          </w:rPr>
          <w:tab/>
        </w:r>
        <w:r>
          <w:rPr>
            <w:noProof/>
            <w:webHidden/>
          </w:rPr>
          <w:fldChar w:fldCharType="begin"/>
        </w:r>
        <w:r>
          <w:rPr>
            <w:noProof/>
            <w:webHidden/>
          </w:rPr>
          <w:instrText xml:space="preserve"> PAGEREF _Toc27146725 \h </w:instrText>
        </w:r>
        <w:r>
          <w:rPr>
            <w:noProof/>
            <w:webHidden/>
          </w:rPr>
        </w:r>
        <w:r>
          <w:rPr>
            <w:noProof/>
            <w:webHidden/>
          </w:rPr>
          <w:fldChar w:fldCharType="separate"/>
        </w:r>
        <w:r>
          <w:rPr>
            <w:noProof/>
            <w:webHidden/>
          </w:rPr>
          <w:t>5</w:t>
        </w:r>
        <w:r>
          <w:rPr>
            <w:noProof/>
            <w:webHidden/>
          </w:rPr>
          <w:fldChar w:fldCharType="end"/>
        </w:r>
      </w:hyperlink>
    </w:p>
    <w:p w14:paraId="072E11A2" w14:textId="0F79625E"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6" w:history="1">
        <w:r w:rsidRPr="00A34B12">
          <w:rPr>
            <w:rStyle w:val="Hyperlink"/>
            <w:noProof/>
          </w:rPr>
          <w:t>Figure 5: Filter 1 - beatFilter(self, image, dunkel=90, hell=200)</w:t>
        </w:r>
        <w:r>
          <w:rPr>
            <w:noProof/>
            <w:webHidden/>
          </w:rPr>
          <w:tab/>
        </w:r>
        <w:r>
          <w:rPr>
            <w:noProof/>
            <w:webHidden/>
          </w:rPr>
          <w:fldChar w:fldCharType="begin"/>
        </w:r>
        <w:r>
          <w:rPr>
            <w:noProof/>
            <w:webHidden/>
          </w:rPr>
          <w:instrText xml:space="preserve"> PAGEREF _Toc27146726 \h </w:instrText>
        </w:r>
        <w:r>
          <w:rPr>
            <w:noProof/>
            <w:webHidden/>
          </w:rPr>
        </w:r>
        <w:r>
          <w:rPr>
            <w:noProof/>
            <w:webHidden/>
          </w:rPr>
          <w:fldChar w:fldCharType="separate"/>
        </w:r>
        <w:r>
          <w:rPr>
            <w:noProof/>
            <w:webHidden/>
          </w:rPr>
          <w:t>7</w:t>
        </w:r>
        <w:r>
          <w:rPr>
            <w:noProof/>
            <w:webHidden/>
          </w:rPr>
          <w:fldChar w:fldCharType="end"/>
        </w:r>
      </w:hyperlink>
    </w:p>
    <w:p w14:paraId="0D672ADA" w14:textId="7DA438AC"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7" w:history="1">
        <w:r w:rsidRPr="00A34B12">
          <w:rPr>
            <w:rStyle w:val="Hyperlink"/>
            <w:noProof/>
          </w:rPr>
          <w:t>Figure 6: Filter 2 - applyPreventFD(self, bild, grundwert=65, abweichung=35)</w:t>
        </w:r>
        <w:r>
          <w:rPr>
            <w:noProof/>
            <w:webHidden/>
          </w:rPr>
          <w:tab/>
        </w:r>
        <w:r>
          <w:rPr>
            <w:noProof/>
            <w:webHidden/>
          </w:rPr>
          <w:fldChar w:fldCharType="begin"/>
        </w:r>
        <w:r>
          <w:rPr>
            <w:noProof/>
            <w:webHidden/>
          </w:rPr>
          <w:instrText xml:space="preserve"> PAGEREF _Toc27146727 \h </w:instrText>
        </w:r>
        <w:r>
          <w:rPr>
            <w:noProof/>
            <w:webHidden/>
          </w:rPr>
        </w:r>
        <w:r>
          <w:rPr>
            <w:noProof/>
            <w:webHidden/>
          </w:rPr>
          <w:fldChar w:fldCharType="separate"/>
        </w:r>
        <w:r>
          <w:rPr>
            <w:noProof/>
            <w:webHidden/>
          </w:rPr>
          <w:t>7</w:t>
        </w:r>
        <w:r>
          <w:rPr>
            <w:noProof/>
            <w:webHidden/>
          </w:rPr>
          <w:fldChar w:fldCharType="end"/>
        </w:r>
      </w:hyperlink>
    </w:p>
    <w:p w14:paraId="49E3AD1C" w14:textId="2501A47B"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8" w:history="1">
        <w:r w:rsidRPr="00A34B12">
          <w:rPr>
            <w:rStyle w:val="Hyperlink"/>
            <w:noProof/>
            <w:lang w:val="en-GB"/>
          </w:rPr>
          <w:t>Figure 7: Filter 3 - shiftPixels(self, crop_img)</w:t>
        </w:r>
        <w:r>
          <w:rPr>
            <w:noProof/>
            <w:webHidden/>
          </w:rPr>
          <w:tab/>
        </w:r>
        <w:r>
          <w:rPr>
            <w:noProof/>
            <w:webHidden/>
          </w:rPr>
          <w:fldChar w:fldCharType="begin"/>
        </w:r>
        <w:r>
          <w:rPr>
            <w:noProof/>
            <w:webHidden/>
          </w:rPr>
          <w:instrText xml:space="preserve"> PAGEREF _Toc27146728 \h </w:instrText>
        </w:r>
        <w:r>
          <w:rPr>
            <w:noProof/>
            <w:webHidden/>
          </w:rPr>
        </w:r>
        <w:r>
          <w:rPr>
            <w:noProof/>
            <w:webHidden/>
          </w:rPr>
          <w:fldChar w:fldCharType="separate"/>
        </w:r>
        <w:r>
          <w:rPr>
            <w:noProof/>
            <w:webHidden/>
          </w:rPr>
          <w:t>8</w:t>
        </w:r>
        <w:r>
          <w:rPr>
            <w:noProof/>
            <w:webHidden/>
          </w:rPr>
          <w:fldChar w:fldCharType="end"/>
        </w:r>
      </w:hyperlink>
    </w:p>
    <w:p w14:paraId="3E74E2B0" w14:textId="5853F415" w:rsidR="00CA3F48" w:rsidRDefault="00CA3F48">
      <w:pPr>
        <w:pStyle w:val="Abbildungsverzeichnis"/>
        <w:tabs>
          <w:tab w:val="right" w:leader="dot" w:pos="9062"/>
        </w:tabs>
        <w:rPr>
          <w:rFonts w:asciiTheme="minorHAnsi" w:eastAsiaTheme="minorEastAsia" w:hAnsiTheme="minorHAnsi"/>
          <w:noProof/>
          <w:sz w:val="22"/>
          <w:lang w:eastAsia="de-CH"/>
        </w:rPr>
      </w:pPr>
      <w:hyperlink w:anchor="_Toc27146729" w:history="1">
        <w:r w:rsidRPr="00A34B12">
          <w:rPr>
            <w:rStyle w:val="Hyperlink"/>
            <w:noProof/>
            <w:lang w:val="en-US"/>
          </w:rPr>
          <w:t>Figure 8: QT Creator allows the user to quickly design an interface</w:t>
        </w:r>
        <w:r>
          <w:rPr>
            <w:noProof/>
            <w:webHidden/>
          </w:rPr>
          <w:tab/>
        </w:r>
        <w:r>
          <w:rPr>
            <w:noProof/>
            <w:webHidden/>
          </w:rPr>
          <w:fldChar w:fldCharType="begin"/>
        </w:r>
        <w:r>
          <w:rPr>
            <w:noProof/>
            <w:webHidden/>
          </w:rPr>
          <w:instrText xml:space="preserve"> PAGEREF _Toc27146729 \h </w:instrText>
        </w:r>
        <w:r>
          <w:rPr>
            <w:noProof/>
            <w:webHidden/>
          </w:rPr>
        </w:r>
        <w:r>
          <w:rPr>
            <w:noProof/>
            <w:webHidden/>
          </w:rPr>
          <w:fldChar w:fldCharType="separate"/>
        </w:r>
        <w:r>
          <w:rPr>
            <w:noProof/>
            <w:webHidden/>
          </w:rPr>
          <w:t>8</w:t>
        </w:r>
        <w:r>
          <w:rPr>
            <w:noProof/>
            <w:webHidden/>
          </w:rPr>
          <w:fldChar w:fldCharType="end"/>
        </w:r>
      </w:hyperlink>
    </w:p>
    <w:p w14:paraId="252959C6" w14:textId="1930082C" w:rsidR="00CA3F48" w:rsidRDefault="00CA3F48">
      <w:pPr>
        <w:pStyle w:val="Abbildungsverzeichnis"/>
        <w:tabs>
          <w:tab w:val="right" w:leader="dot" w:pos="9062"/>
        </w:tabs>
        <w:rPr>
          <w:rFonts w:asciiTheme="minorHAnsi" w:eastAsiaTheme="minorEastAsia" w:hAnsiTheme="minorHAnsi"/>
          <w:noProof/>
          <w:sz w:val="22"/>
          <w:lang w:eastAsia="de-CH"/>
        </w:rPr>
      </w:pPr>
      <w:hyperlink r:id="rId26" w:anchor="_Toc27146730" w:history="1">
        <w:r w:rsidRPr="00A34B12">
          <w:rPr>
            <w:rStyle w:val="Hyperlink"/>
            <w:noProof/>
            <w:lang w:val="en-US"/>
          </w:rPr>
          <w:t>Figure 9: A simple but effective CSS trick allows buttons to change their style while the cursor is moved over it</w:t>
        </w:r>
        <w:r>
          <w:rPr>
            <w:noProof/>
            <w:webHidden/>
          </w:rPr>
          <w:tab/>
        </w:r>
        <w:r>
          <w:rPr>
            <w:noProof/>
            <w:webHidden/>
          </w:rPr>
          <w:fldChar w:fldCharType="begin"/>
        </w:r>
        <w:r>
          <w:rPr>
            <w:noProof/>
            <w:webHidden/>
          </w:rPr>
          <w:instrText xml:space="preserve"> PAGEREF _Toc27146730 \h </w:instrText>
        </w:r>
        <w:r>
          <w:rPr>
            <w:noProof/>
            <w:webHidden/>
          </w:rPr>
        </w:r>
        <w:r>
          <w:rPr>
            <w:noProof/>
            <w:webHidden/>
          </w:rPr>
          <w:fldChar w:fldCharType="separate"/>
        </w:r>
        <w:r>
          <w:rPr>
            <w:noProof/>
            <w:webHidden/>
          </w:rPr>
          <w:t>9</w:t>
        </w:r>
        <w:r>
          <w:rPr>
            <w:noProof/>
            <w:webHidden/>
          </w:rPr>
          <w:fldChar w:fldCharType="end"/>
        </w:r>
      </w:hyperlink>
    </w:p>
    <w:p w14:paraId="138BD077" w14:textId="3E65C09F" w:rsidR="00A9616D" w:rsidRPr="00A9616D" w:rsidRDefault="002369CE" w:rsidP="00A9616D">
      <w:pPr>
        <w:rPr>
          <w:lang w:val="en-GB"/>
        </w:rPr>
      </w:pPr>
      <w:r>
        <w:rPr>
          <w:lang w:val="en-GB"/>
        </w:rPr>
        <w:fldChar w:fldCharType="end"/>
      </w:r>
    </w:p>
    <w:sectPr w:rsidR="00A9616D" w:rsidRPr="00A9616D" w:rsidSect="001453DE">
      <w:headerReference w:type="default" r:id="rId27"/>
      <w:footerReference w:type="default" r:id="rId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A4E9F" w14:textId="77777777" w:rsidR="004E3905" w:rsidRDefault="004E3905" w:rsidP="00D90E9A">
      <w:pPr>
        <w:spacing w:after="0" w:line="240" w:lineRule="auto"/>
      </w:pPr>
      <w:r>
        <w:separator/>
      </w:r>
    </w:p>
  </w:endnote>
  <w:endnote w:type="continuationSeparator" w:id="0">
    <w:p w14:paraId="24BBF229" w14:textId="77777777" w:rsidR="004E3905" w:rsidRDefault="004E3905"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 xml:space="preserve">Beat </w:t>
    </w:r>
    <w:proofErr w:type="spellStart"/>
    <w:r w:rsidRPr="00162ED2">
      <w:rPr>
        <w:lang w:val="en-GB"/>
      </w:rPr>
      <w:t>Furrer</w:t>
    </w:r>
    <w:proofErr w:type="spellEnd"/>
    <w:r w:rsidRPr="00162ED2">
      <w:rPr>
        <w:lang w:val="en-GB"/>
      </w:rPr>
      <w:t xml:space="preserve">, </w:t>
    </w:r>
    <w:proofErr w:type="spellStart"/>
    <w:r w:rsidRPr="00162ED2">
      <w:rPr>
        <w:lang w:val="en-GB"/>
      </w:rPr>
      <w:t>Urs</w:t>
    </w:r>
    <w:proofErr w:type="spellEnd"/>
    <w:r w:rsidRPr="00162ED2">
      <w:rPr>
        <w:lang w:val="en-GB"/>
      </w:rPr>
      <w:t xml:space="preserve"> </w:t>
    </w:r>
    <w:proofErr w:type="spellStart"/>
    <w:r w:rsidRPr="00162ED2">
      <w:rPr>
        <w:lang w:val="en-GB"/>
      </w:rPr>
      <w:t>Gamper</w:t>
    </w:r>
    <w:proofErr w:type="spellEnd"/>
    <w:r w:rsidRPr="00162ED2">
      <w:rPr>
        <w:lang w:val="en-GB"/>
      </w:rPr>
      <w:t xml:space="preserve">, Leonhard </w:t>
    </w:r>
    <w:proofErr w:type="spellStart"/>
    <w:r w:rsidRPr="00162ED2">
      <w:rPr>
        <w:lang w:val="en-GB"/>
      </w:rPr>
      <w:t>Rüegg</w:t>
    </w:r>
    <w:proofErr w:type="spellEnd"/>
    <w:r w:rsidRPr="00162ED2">
      <w:rPr>
        <w:lang w:val="en-GB"/>
      </w:rPr>
      <w:t>, Kim Whett</w:t>
    </w:r>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F2AB3" w14:textId="77777777" w:rsidR="004E3905" w:rsidRDefault="004E3905" w:rsidP="00D90E9A">
      <w:pPr>
        <w:spacing w:after="0" w:line="240" w:lineRule="auto"/>
      </w:pPr>
      <w:r>
        <w:separator/>
      </w:r>
    </w:p>
  </w:footnote>
  <w:footnote w:type="continuationSeparator" w:id="0">
    <w:p w14:paraId="58DEFB31" w14:textId="77777777" w:rsidR="004E3905" w:rsidRDefault="004E3905"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B2985"/>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1044"/>
    <w:rsid w:val="002622DC"/>
    <w:rsid w:val="00273EEE"/>
    <w:rsid w:val="002746E9"/>
    <w:rsid w:val="0028115B"/>
    <w:rsid w:val="00285D49"/>
    <w:rsid w:val="00290B6C"/>
    <w:rsid w:val="00292350"/>
    <w:rsid w:val="00294AA6"/>
    <w:rsid w:val="002A0050"/>
    <w:rsid w:val="002A4B52"/>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3C3EE8"/>
    <w:rsid w:val="003E70FE"/>
    <w:rsid w:val="00400D96"/>
    <w:rsid w:val="004108DA"/>
    <w:rsid w:val="00417F20"/>
    <w:rsid w:val="0042283B"/>
    <w:rsid w:val="00426AA5"/>
    <w:rsid w:val="00433337"/>
    <w:rsid w:val="00442056"/>
    <w:rsid w:val="00445D84"/>
    <w:rsid w:val="0046169E"/>
    <w:rsid w:val="00482520"/>
    <w:rsid w:val="004A02EF"/>
    <w:rsid w:val="004C01D0"/>
    <w:rsid w:val="004C67AC"/>
    <w:rsid w:val="004C7C9F"/>
    <w:rsid w:val="004E3905"/>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4B00"/>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5340"/>
    <w:rsid w:val="008E2190"/>
    <w:rsid w:val="008E5CA0"/>
    <w:rsid w:val="008E6DE5"/>
    <w:rsid w:val="008E722A"/>
    <w:rsid w:val="008F4321"/>
    <w:rsid w:val="00916E7D"/>
    <w:rsid w:val="009200A0"/>
    <w:rsid w:val="0092731A"/>
    <w:rsid w:val="009317FC"/>
    <w:rsid w:val="009349AB"/>
    <w:rsid w:val="00940E7A"/>
    <w:rsid w:val="00961AB9"/>
    <w:rsid w:val="00974296"/>
    <w:rsid w:val="00997F3E"/>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36547"/>
    <w:rsid w:val="00C474E0"/>
    <w:rsid w:val="00C50AC0"/>
    <w:rsid w:val="00C571E7"/>
    <w:rsid w:val="00C667A4"/>
    <w:rsid w:val="00C75597"/>
    <w:rsid w:val="00C76E45"/>
    <w:rsid w:val="00C941E2"/>
    <w:rsid w:val="00C94582"/>
    <w:rsid w:val="00C94934"/>
    <w:rsid w:val="00C96592"/>
    <w:rsid w:val="00CA2AA2"/>
    <w:rsid w:val="00CA3F48"/>
    <w:rsid w:val="00CB3CB6"/>
    <w:rsid w:val="00CC05EB"/>
    <w:rsid w:val="00CD43A4"/>
    <w:rsid w:val="00CE4B53"/>
    <w:rsid w:val="00CE6D8E"/>
    <w:rsid w:val="00CF26B4"/>
    <w:rsid w:val="00D00526"/>
    <w:rsid w:val="00D22377"/>
    <w:rsid w:val="00D52E7F"/>
    <w:rsid w:val="00D615A7"/>
    <w:rsid w:val="00D80699"/>
    <w:rsid w:val="00D80999"/>
    <w:rsid w:val="00D80F10"/>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43EB6"/>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 w:type="character" w:styleId="BesuchterLink">
    <w:name w:val="FollowedHyperlink"/>
    <w:basedOn w:val="Absatz-Standardschriftart"/>
    <w:uiPriority w:val="99"/>
    <w:semiHidden/>
    <w:unhideWhenUsed/>
    <w:rsid w:val="00997F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file:///C:\Users\kimwh\Downloads\MAT101_Report_Face_Detection.docx"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lBeato/pythonImagePrivacy" TargetMode="Externa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112665"/>
    <w:rsid w:val="002207D6"/>
    <w:rsid w:val="00380ADB"/>
    <w:rsid w:val="00594EA9"/>
    <w:rsid w:val="009F042C"/>
    <w:rsid w:val="00A46A61"/>
    <w:rsid w:val="00D01CFB"/>
    <w:rsid w:val="00E476E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289990-DCA6-42D5-BA36-7582C7555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2405</Words>
  <Characters>15154</Characters>
  <Application>Microsoft Office Word</Application>
  <DocSecurity>0</DocSecurity>
  <Lines>126</Lines>
  <Paragraphs>35</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Kim Whett</cp:lastModifiedBy>
  <cp:revision>135</cp:revision>
  <cp:lastPrinted>2019-09-19T08:45:00Z</cp:lastPrinted>
  <dcterms:created xsi:type="dcterms:W3CDTF">2018-09-27T17:04:00Z</dcterms:created>
  <dcterms:modified xsi:type="dcterms:W3CDTF">2019-12-13T15:25:00Z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